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A3" w:rsidRPr="00DA091A" w:rsidRDefault="00714F87" w:rsidP="00DA091A">
      <w:pPr>
        <w:spacing w:before="120" w:after="120"/>
        <w:rPr>
          <w:sz w:val="24"/>
          <w:szCs w:val="28"/>
          <w:u w:val="single"/>
        </w:rPr>
      </w:pPr>
      <w:bookmarkStart w:id="0" w:name="_GoBack"/>
      <w:bookmarkEnd w:id="0"/>
      <w:r w:rsidRPr="00DA091A">
        <w:rPr>
          <w:sz w:val="24"/>
          <w:szCs w:val="28"/>
          <w:u w:val="single"/>
        </w:rPr>
        <w:t>Contexte :</w:t>
      </w:r>
    </w:p>
    <w:p w:rsidR="00DD6C8A" w:rsidRPr="00DA091A" w:rsidRDefault="00E819A3" w:rsidP="00DD6C8A">
      <w:pPr>
        <w:jc w:val="both"/>
        <w:rPr>
          <w:sz w:val="20"/>
        </w:rPr>
      </w:pPr>
      <w:r w:rsidRPr="00DA091A">
        <w:rPr>
          <w:sz w:val="20"/>
        </w:rPr>
        <w:t xml:space="preserve">Ce stage s’inscrit dans le cadre du projet européen « </w:t>
      </w:r>
      <w:r w:rsidR="00DD6C8A" w:rsidRPr="00DA091A">
        <w:rPr>
          <w:sz w:val="20"/>
        </w:rPr>
        <w:t>Fiware4Water</w:t>
      </w:r>
      <w:r w:rsidRPr="00DA091A">
        <w:rPr>
          <w:sz w:val="20"/>
        </w:rPr>
        <w:t xml:space="preserve"> », financé par l’Union Européenne </w:t>
      </w:r>
      <w:r w:rsidR="00DD6C8A" w:rsidRPr="00DA091A">
        <w:rPr>
          <w:sz w:val="20"/>
        </w:rPr>
        <w:t xml:space="preserve">dans le cadre du programme </w:t>
      </w:r>
      <w:r w:rsidRPr="00DA091A">
        <w:rPr>
          <w:sz w:val="20"/>
        </w:rPr>
        <w:t>Horizon2020</w:t>
      </w:r>
      <w:r w:rsidR="00DD6C8A" w:rsidRPr="00DA091A">
        <w:rPr>
          <w:sz w:val="20"/>
        </w:rPr>
        <w:t xml:space="preserve"> et coordonnée par l’Office International de l’Eau. Ce projet d’innovation a démarré le 1</w:t>
      </w:r>
      <w:r w:rsidR="00DD6C8A" w:rsidRPr="00DA091A">
        <w:rPr>
          <w:sz w:val="20"/>
          <w:vertAlign w:val="superscript"/>
        </w:rPr>
        <w:t>er</w:t>
      </w:r>
      <w:r w:rsidR="00DD6C8A" w:rsidRPr="00DA091A">
        <w:rPr>
          <w:sz w:val="20"/>
        </w:rPr>
        <w:t xml:space="preserve"> juin 2019 pour une durée de 3 ans. </w:t>
      </w:r>
    </w:p>
    <w:p w:rsidR="00DD6C8A" w:rsidRPr="00DA091A" w:rsidRDefault="00DD6C8A" w:rsidP="00DD6C8A">
      <w:pPr>
        <w:jc w:val="both"/>
        <w:rPr>
          <w:sz w:val="20"/>
        </w:rPr>
      </w:pPr>
      <w:r w:rsidRPr="00DA091A">
        <w:rPr>
          <w:sz w:val="20"/>
        </w:rPr>
        <w:t>Il vise à démontrer la faisabilité d’</w:t>
      </w:r>
      <w:r w:rsidRPr="00DA091A">
        <w:rPr>
          <w:b/>
          <w:sz w:val="20"/>
        </w:rPr>
        <w:t xml:space="preserve">utiliser le </w:t>
      </w:r>
      <w:proofErr w:type="spellStart"/>
      <w:r w:rsidRPr="00DA091A">
        <w:rPr>
          <w:b/>
          <w:sz w:val="20"/>
        </w:rPr>
        <w:t>Big</w:t>
      </w:r>
      <w:proofErr w:type="spellEnd"/>
      <w:r w:rsidRPr="00DA091A">
        <w:rPr>
          <w:b/>
          <w:sz w:val="20"/>
        </w:rPr>
        <w:t xml:space="preserve"> Data et les outils informatiques pour la gestion des ressources en eau</w:t>
      </w:r>
      <w:r w:rsidRPr="00DA091A">
        <w:rPr>
          <w:sz w:val="20"/>
        </w:rPr>
        <w:t xml:space="preserve">. L’objectif est ainsi de </w:t>
      </w:r>
      <w:r w:rsidRPr="00DA091A">
        <w:rPr>
          <w:b/>
          <w:sz w:val="20"/>
        </w:rPr>
        <w:t>relier le secteur de l'eau à la plateforme de solutions intelligentes "FIWARE",</w:t>
      </w:r>
      <w:r w:rsidRPr="00DA091A">
        <w:rPr>
          <w:sz w:val="20"/>
        </w:rPr>
        <w:t xml:space="preserve"> dont la vocation est d'aider les PME, les développeurs et les entrepreneurs dans la création des services Internet de la prochaine génération. Tous les utilisateurs finaux de l'eau bénéficieront de cette initiative, à savoir les villes, les entreprises de distribution d'eau, les autorités de l'eau, les fournisseurs de solutions et les citoyens.</w:t>
      </w:r>
    </w:p>
    <w:p w:rsidR="00DA091A" w:rsidRPr="00DA091A" w:rsidRDefault="00DA091A" w:rsidP="00DD6C8A">
      <w:pPr>
        <w:jc w:val="both"/>
        <w:rPr>
          <w:sz w:val="20"/>
        </w:rPr>
      </w:pPr>
      <w:r>
        <w:rPr>
          <w:sz w:val="20"/>
        </w:rPr>
        <w:t>U</w:t>
      </w:r>
      <w:r w:rsidR="007A6A9B" w:rsidRPr="00DA091A">
        <w:rPr>
          <w:sz w:val="20"/>
        </w:rPr>
        <w:t>n consortium de 1</w:t>
      </w:r>
      <w:r w:rsidR="00DD6C8A" w:rsidRPr="00DA091A">
        <w:rPr>
          <w:sz w:val="20"/>
        </w:rPr>
        <w:t>4</w:t>
      </w:r>
      <w:r w:rsidR="007A6A9B" w:rsidRPr="00DA091A">
        <w:rPr>
          <w:sz w:val="20"/>
        </w:rPr>
        <w:t xml:space="preserve"> partenaires européens</w:t>
      </w:r>
      <w:r w:rsidRPr="00DA091A">
        <w:rPr>
          <w:sz w:val="20"/>
        </w:rPr>
        <w:t xml:space="preserve"> a été constitué ; il regroupe</w:t>
      </w:r>
      <w:r w:rsidR="00DD6C8A" w:rsidRPr="00DA091A">
        <w:rPr>
          <w:sz w:val="20"/>
        </w:rPr>
        <w:t xml:space="preserve"> des gestionnaires </w:t>
      </w:r>
      <w:r w:rsidRPr="00DA091A">
        <w:rPr>
          <w:sz w:val="20"/>
        </w:rPr>
        <w:t xml:space="preserve">de services d’eau </w:t>
      </w:r>
      <w:r w:rsidR="00DD6C8A" w:rsidRPr="00DA091A">
        <w:rPr>
          <w:sz w:val="20"/>
        </w:rPr>
        <w:t>publics et privés, des développeurs, des experts du secteur de l’eau ainsi que des membres de la fondation FIWARE</w:t>
      </w:r>
      <w:r w:rsidRPr="00DA091A">
        <w:rPr>
          <w:sz w:val="20"/>
        </w:rPr>
        <w:t>.</w:t>
      </w:r>
    </w:p>
    <w:p w:rsidR="00DA091A" w:rsidRPr="00DA091A" w:rsidRDefault="00DA091A" w:rsidP="00DA091A">
      <w:pPr>
        <w:spacing w:after="0"/>
        <w:jc w:val="both"/>
        <w:rPr>
          <w:sz w:val="20"/>
        </w:rPr>
      </w:pPr>
      <w:r w:rsidRPr="00DA091A">
        <w:rPr>
          <w:sz w:val="20"/>
        </w:rPr>
        <w:t>Plusieurs interfaces et outils seront tout d’abord développés et testés à travers 4 démonstrateurs en Europe :</w:t>
      </w:r>
    </w:p>
    <w:p w:rsidR="00DA091A" w:rsidRPr="00DA091A" w:rsidRDefault="00DA091A" w:rsidP="00DA091A">
      <w:pPr>
        <w:pStyle w:val="Paragraphedeliste"/>
        <w:numPr>
          <w:ilvl w:val="0"/>
          <w:numId w:val="4"/>
        </w:numPr>
        <w:jc w:val="both"/>
        <w:rPr>
          <w:sz w:val="20"/>
        </w:rPr>
      </w:pPr>
      <w:r w:rsidRPr="00DA091A">
        <w:rPr>
          <w:sz w:val="20"/>
        </w:rPr>
        <w:t>Le système d'approvisionnement en eau de la ville d'Athènes (Grèce),</w:t>
      </w:r>
    </w:p>
    <w:p w:rsidR="00DA091A" w:rsidRPr="00DA091A" w:rsidRDefault="00DA091A" w:rsidP="00DA091A">
      <w:pPr>
        <w:pStyle w:val="Paragraphedeliste"/>
        <w:numPr>
          <w:ilvl w:val="0"/>
          <w:numId w:val="4"/>
        </w:numPr>
        <w:jc w:val="both"/>
        <w:rPr>
          <w:sz w:val="20"/>
        </w:rPr>
      </w:pPr>
      <w:r w:rsidRPr="00DA091A">
        <w:rPr>
          <w:sz w:val="20"/>
        </w:rPr>
        <w:t>Le système de production et de distribution d'eau potable de la ville de Cannes (France),</w:t>
      </w:r>
    </w:p>
    <w:p w:rsidR="00DA091A" w:rsidRPr="00DA091A" w:rsidRDefault="00DA091A" w:rsidP="00DA091A">
      <w:pPr>
        <w:pStyle w:val="Paragraphedeliste"/>
        <w:numPr>
          <w:ilvl w:val="0"/>
          <w:numId w:val="4"/>
        </w:numPr>
        <w:jc w:val="both"/>
        <w:rPr>
          <w:sz w:val="20"/>
        </w:rPr>
      </w:pPr>
      <w:r w:rsidRPr="00DA091A">
        <w:rPr>
          <w:sz w:val="20"/>
        </w:rPr>
        <w:t>La station d'épuration des eaux usées d'Amsterdam (Pays-Bas),</w:t>
      </w:r>
    </w:p>
    <w:p w:rsidR="00DA091A" w:rsidRPr="00DA091A" w:rsidRDefault="00DA091A" w:rsidP="00DA091A">
      <w:pPr>
        <w:pStyle w:val="Paragraphedeliste"/>
        <w:numPr>
          <w:ilvl w:val="0"/>
          <w:numId w:val="4"/>
        </w:numPr>
        <w:jc w:val="both"/>
        <w:rPr>
          <w:sz w:val="20"/>
        </w:rPr>
      </w:pPr>
      <w:r w:rsidRPr="00DA091A">
        <w:rPr>
          <w:sz w:val="20"/>
        </w:rPr>
        <w:t>Les compteurs intelligents pour les citoyens de Great Torrington (Royaume-Uni).</w:t>
      </w:r>
    </w:p>
    <w:p w:rsidR="00DA091A" w:rsidRPr="00DA091A" w:rsidRDefault="00DA091A" w:rsidP="00DA091A">
      <w:pPr>
        <w:jc w:val="both"/>
        <w:rPr>
          <w:sz w:val="20"/>
        </w:rPr>
      </w:pPr>
      <w:r w:rsidRPr="00DA091A">
        <w:rPr>
          <w:sz w:val="20"/>
        </w:rPr>
        <w:t>Dans une deuxième phase, l'objectif sera d'informer et d'engager tous les acteurs potentiels et les utilisateurs finaux à travers l'Europe par la création de 3 réseaux d'acteurs : un pour les municipalités, un pour les autorités de l'eau et un pour les fournisseurs de technologie.</w:t>
      </w:r>
    </w:p>
    <w:p w:rsidR="00DB6F54" w:rsidRPr="00DA091A" w:rsidRDefault="00DB6F54" w:rsidP="00DA091A">
      <w:pPr>
        <w:spacing w:before="120" w:after="120"/>
        <w:rPr>
          <w:sz w:val="24"/>
          <w:szCs w:val="28"/>
          <w:u w:val="single"/>
        </w:rPr>
      </w:pPr>
      <w:r w:rsidRPr="00DA091A">
        <w:rPr>
          <w:sz w:val="24"/>
          <w:szCs w:val="28"/>
          <w:u w:val="single"/>
        </w:rPr>
        <w:t>Sujet détaillé :</w:t>
      </w:r>
    </w:p>
    <w:p w:rsidR="00CD6A88" w:rsidRDefault="00455707" w:rsidP="007A6A9B">
      <w:pPr>
        <w:jc w:val="both"/>
        <w:rPr>
          <w:sz w:val="20"/>
        </w:rPr>
      </w:pPr>
      <w:r>
        <w:rPr>
          <w:sz w:val="20"/>
        </w:rPr>
        <w:t>Rattaché(e) au Chef de projet</w:t>
      </w:r>
      <w:r w:rsidR="007A6A9B" w:rsidRPr="00DA091A">
        <w:rPr>
          <w:sz w:val="20"/>
        </w:rPr>
        <w:t xml:space="preserve">, le (la) stagiaire aura pour objectif principal de </w:t>
      </w:r>
      <w:r w:rsidR="00CD6A88">
        <w:rPr>
          <w:sz w:val="20"/>
        </w:rPr>
        <w:t xml:space="preserve">mener des actions de communication et de développer des supports pertinents en fonction des cibles identifiées et en respect avec le plan de dissémination du projet. </w:t>
      </w:r>
    </w:p>
    <w:p w:rsidR="00DB6F54" w:rsidRPr="00DA091A" w:rsidRDefault="00CD6A88" w:rsidP="00CD6A88">
      <w:pPr>
        <w:spacing w:after="0"/>
        <w:jc w:val="both"/>
        <w:rPr>
          <w:sz w:val="20"/>
        </w:rPr>
      </w:pPr>
      <w:r>
        <w:rPr>
          <w:sz w:val="20"/>
        </w:rPr>
        <w:t>Dans l</w:t>
      </w:r>
      <w:r w:rsidR="007A6A9B" w:rsidRPr="00DA091A">
        <w:rPr>
          <w:sz w:val="20"/>
        </w:rPr>
        <w:t>e projet, l’</w:t>
      </w:r>
      <w:proofErr w:type="spellStart"/>
      <w:r w:rsidR="007A6A9B" w:rsidRPr="00DA091A">
        <w:rPr>
          <w:sz w:val="20"/>
        </w:rPr>
        <w:t>OIEau</w:t>
      </w:r>
      <w:proofErr w:type="spellEnd"/>
      <w:r w:rsidR="007A6A9B" w:rsidRPr="00DA091A">
        <w:rPr>
          <w:sz w:val="20"/>
        </w:rPr>
        <w:t xml:space="preserve"> est </w:t>
      </w:r>
      <w:r>
        <w:rPr>
          <w:sz w:val="20"/>
        </w:rPr>
        <w:t xml:space="preserve">à la fois </w:t>
      </w:r>
      <w:r w:rsidR="007A6A9B" w:rsidRPr="00DA091A">
        <w:rPr>
          <w:sz w:val="20"/>
        </w:rPr>
        <w:t xml:space="preserve">leader du groupe de travail dédié à la </w:t>
      </w:r>
      <w:r>
        <w:rPr>
          <w:sz w:val="20"/>
        </w:rPr>
        <w:t xml:space="preserve">stratégie de communication et coordinateur. </w:t>
      </w:r>
      <w:r w:rsidR="007A6A9B" w:rsidRPr="00DA091A">
        <w:rPr>
          <w:sz w:val="20"/>
        </w:rPr>
        <w:t>Le (la</w:t>
      </w:r>
      <w:r w:rsidR="0015254A">
        <w:rPr>
          <w:sz w:val="20"/>
        </w:rPr>
        <w:t>)</w:t>
      </w:r>
      <w:r w:rsidR="007A6A9B" w:rsidRPr="00DA091A">
        <w:rPr>
          <w:sz w:val="20"/>
        </w:rPr>
        <w:t xml:space="preserve"> stagiaire devra notamment, en collaboration avec les autres partenaires du projet :</w:t>
      </w:r>
    </w:p>
    <w:p w:rsidR="007A6A9B" w:rsidRPr="00DA091A" w:rsidRDefault="00CD6A88" w:rsidP="007A6A9B">
      <w:pPr>
        <w:pStyle w:val="Paragraphedeliste"/>
        <w:numPr>
          <w:ilvl w:val="0"/>
          <w:numId w:val="3"/>
        </w:numPr>
        <w:jc w:val="both"/>
        <w:rPr>
          <w:sz w:val="20"/>
        </w:rPr>
      </w:pPr>
      <w:r>
        <w:rPr>
          <w:sz w:val="20"/>
        </w:rPr>
        <w:t>Développer la trame des e-newsletter et produire les 2 premières,</w:t>
      </w:r>
    </w:p>
    <w:p w:rsidR="007A6A9B" w:rsidRDefault="00CD6A88" w:rsidP="007A6A9B">
      <w:pPr>
        <w:pStyle w:val="Paragraphedeliste"/>
        <w:numPr>
          <w:ilvl w:val="0"/>
          <w:numId w:val="3"/>
        </w:numPr>
        <w:jc w:val="both"/>
        <w:rPr>
          <w:sz w:val="20"/>
        </w:rPr>
      </w:pPr>
      <w:r>
        <w:rPr>
          <w:sz w:val="20"/>
        </w:rPr>
        <w:t xml:space="preserve">Assurer le rôle de </w:t>
      </w:r>
      <w:proofErr w:type="spellStart"/>
      <w:r>
        <w:rPr>
          <w:sz w:val="20"/>
        </w:rPr>
        <w:t>Community</w:t>
      </w:r>
      <w:proofErr w:type="spellEnd"/>
      <w:r>
        <w:rPr>
          <w:sz w:val="20"/>
        </w:rPr>
        <w:t xml:space="preserve"> Manager (objectifs chiffrés),</w:t>
      </w:r>
    </w:p>
    <w:p w:rsidR="00CD6A88" w:rsidRDefault="00CD6A88" w:rsidP="007A6A9B">
      <w:pPr>
        <w:pStyle w:val="Paragraphedeliste"/>
        <w:numPr>
          <w:ilvl w:val="0"/>
          <w:numId w:val="3"/>
        </w:numPr>
        <w:jc w:val="both"/>
        <w:rPr>
          <w:sz w:val="20"/>
        </w:rPr>
      </w:pPr>
      <w:r>
        <w:rPr>
          <w:sz w:val="20"/>
        </w:rPr>
        <w:t xml:space="preserve">Développer un programme de </w:t>
      </w:r>
      <w:proofErr w:type="spellStart"/>
      <w:r>
        <w:rPr>
          <w:sz w:val="20"/>
        </w:rPr>
        <w:t>webinars</w:t>
      </w:r>
      <w:proofErr w:type="spellEnd"/>
      <w:r>
        <w:rPr>
          <w:sz w:val="20"/>
        </w:rPr>
        <w:t xml:space="preserve"> pour les 2 dernières années du projet (programme, format, sujet, cibles, invitations) et organiser le premier </w:t>
      </w:r>
    </w:p>
    <w:p w:rsidR="00CD6A88" w:rsidRPr="00DA091A" w:rsidRDefault="00CD6A88" w:rsidP="007A6A9B">
      <w:pPr>
        <w:pStyle w:val="Paragraphedeliste"/>
        <w:numPr>
          <w:ilvl w:val="0"/>
          <w:numId w:val="3"/>
        </w:numPr>
        <w:jc w:val="both"/>
        <w:rPr>
          <w:sz w:val="20"/>
        </w:rPr>
      </w:pPr>
      <w:r>
        <w:rPr>
          <w:sz w:val="20"/>
        </w:rPr>
        <w:t>Initier le développement d’un MOOC sur la nouvelle plateforme Fiware4Water</w:t>
      </w:r>
      <w:r w:rsidR="00485DE6">
        <w:rPr>
          <w:sz w:val="20"/>
        </w:rPr>
        <w:t>, selon le temps</w:t>
      </w:r>
    </w:p>
    <w:p w:rsidR="007A6A9B" w:rsidRPr="00DA091A" w:rsidRDefault="007A6A9B" w:rsidP="007A6A9B">
      <w:pPr>
        <w:pStyle w:val="Paragraphedeliste"/>
        <w:numPr>
          <w:ilvl w:val="0"/>
          <w:numId w:val="3"/>
        </w:numPr>
        <w:jc w:val="both"/>
        <w:rPr>
          <w:sz w:val="20"/>
        </w:rPr>
      </w:pPr>
      <w:r w:rsidRPr="00DA091A">
        <w:rPr>
          <w:sz w:val="20"/>
        </w:rPr>
        <w:t>Etre force de proposition sur le développement de supports pertinents de communication</w:t>
      </w:r>
    </w:p>
    <w:p w:rsidR="00DB6F54" w:rsidRPr="00DA091A" w:rsidRDefault="007A6A9B" w:rsidP="005B10ED">
      <w:pPr>
        <w:pStyle w:val="Paragraphedeliste"/>
        <w:numPr>
          <w:ilvl w:val="0"/>
          <w:numId w:val="3"/>
        </w:numPr>
        <w:jc w:val="both"/>
        <w:rPr>
          <w:sz w:val="20"/>
        </w:rPr>
      </w:pPr>
      <w:r w:rsidRPr="00DA091A">
        <w:rPr>
          <w:sz w:val="20"/>
        </w:rPr>
        <w:t>Soutenir le Chef de projets sur d’éventuelles autres missions en lien avec le projet</w:t>
      </w:r>
    </w:p>
    <w:p w:rsidR="00DB6F54" w:rsidRPr="00DA091A" w:rsidRDefault="00DB6F54" w:rsidP="00DA091A">
      <w:pPr>
        <w:spacing w:before="120" w:after="120"/>
        <w:rPr>
          <w:sz w:val="24"/>
          <w:szCs w:val="28"/>
          <w:u w:val="single"/>
        </w:rPr>
      </w:pPr>
      <w:r w:rsidRPr="00DA091A">
        <w:rPr>
          <w:sz w:val="24"/>
          <w:szCs w:val="28"/>
          <w:u w:val="single"/>
        </w:rPr>
        <w:t xml:space="preserve">Conditions : </w:t>
      </w:r>
    </w:p>
    <w:p w:rsidR="00FC5A31" w:rsidRPr="00DA091A" w:rsidRDefault="00FC5A31" w:rsidP="00FC5A31">
      <w:pPr>
        <w:spacing w:after="0"/>
        <w:rPr>
          <w:sz w:val="20"/>
        </w:rPr>
      </w:pPr>
      <w:r w:rsidRPr="00DA091A">
        <w:rPr>
          <w:i/>
          <w:sz w:val="20"/>
        </w:rPr>
        <w:t>Société qui recrute</w:t>
      </w:r>
      <w:r w:rsidRPr="00DA091A">
        <w:rPr>
          <w:sz w:val="20"/>
        </w:rPr>
        <w:t> : Office International de l’Eau</w:t>
      </w:r>
    </w:p>
    <w:p w:rsidR="00FC5A31" w:rsidRPr="00DA091A" w:rsidRDefault="00FC5A31" w:rsidP="00FC5A31">
      <w:pPr>
        <w:spacing w:after="0"/>
        <w:rPr>
          <w:sz w:val="20"/>
        </w:rPr>
      </w:pPr>
      <w:r w:rsidRPr="00DA091A">
        <w:rPr>
          <w:i/>
          <w:sz w:val="20"/>
        </w:rPr>
        <w:t>Localisation</w:t>
      </w:r>
      <w:r w:rsidRPr="00DA091A">
        <w:rPr>
          <w:sz w:val="20"/>
        </w:rPr>
        <w:t> : Limoges, France</w:t>
      </w:r>
    </w:p>
    <w:p w:rsidR="00DB6F54" w:rsidRPr="00DA091A" w:rsidRDefault="00DB6F54" w:rsidP="00FC5A31">
      <w:pPr>
        <w:spacing w:after="0"/>
        <w:rPr>
          <w:sz w:val="20"/>
        </w:rPr>
      </w:pPr>
      <w:r w:rsidRPr="00DA091A">
        <w:rPr>
          <w:i/>
          <w:sz w:val="20"/>
        </w:rPr>
        <w:t>Durée du stage</w:t>
      </w:r>
      <w:r w:rsidRPr="00DA091A">
        <w:rPr>
          <w:sz w:val="20"/>
        </w:rPr>
        <w:t> : 6 mois</w:t>
      </w:r>
      <w:r w:rsidR="00E819A3" w:rsidRPr="00DA091A">
        <w:rPr>
          <w:sz w:val="20"/>
        </w:rPr>
        <w:t>, à d</w:t>
      </w:r>
      <w:r w:rsidR="00392C8E" w:rsidRPr="00DA091A">
        <w:rPr>
          <w:sz w:val="20"/>
        </w:rPr>
        <w:t>émarrer dès que possible en 2020</w:t>
      </w:r>
    </w:p>
    <w:p w:rsidR="00FB70EC" w:rsidRPr="00DA091A" w:rsidRDefault="00FB70EC" w:rsidP="00DA091A">
      <w:pPr>
        <w:spacing w:before="120" w:after="120"/>
        <w:rPr>
          <w:sz w:val="24"/>
          <w:szCs w:val="28"/>
          <w:u w:val="single"/>
        </w:rPr>
      </w:pPr>
      <w:r w:rsidRPr="00DA091A">
        <w:rPr>
          <w:sz w:val="24"/>
          <w:szCs w:val="28"/>
          <w:u w:val="single"/>
        </w:rPr>
        <w:t>Compétences requises :</w:t>
      </w:r>
    </w:p>
    <w:p w:rsidR="0015254A" w:rsidRDefault="00FB70EC" w:rsidP="00836A30">
      <w:pPr>
        <w:spacing w:after="0"/>
        <w:rPr>
          <w:sz w:val="20"/>
        </w:rPr>
      </w:pPr>
      <w:r w:rsidRPr="00DA091A">
        <w:rPr>
          <w:i/>
          <w:sz w:val="20"/>
        </w:rPr>
        <w:t>Formation</w:t>
      </w:r>
      <w:r w:rsidR="009708AC">
        <w:rPr>
          <w:sz w:val="20"/>
        </w:rPr>
        <w:t> : Bac +5, généraliste (</w:t>
      </w:r>
      <w:r w:rsidR="00836A30" w:rsidRPr="00DA091A">
        <w:rPr>
          <w:sz w:val="20"/>
        </w:rPr>
        <w:t xml:space="preserve">spécialité dans </w:t>
      </w:r>
      <w:r w:rsidRPr="00DA091A">
        <w:rPr>
          <w:sz w:val="20"/>
        </w:rPr>
        <w:t>le domaine de l’eau</w:t>
      </w:r>
      <w:r w:rsidR="009708AC">
        <w:rPr>
          <w:sz w:val="20"/>
        </w:rPr>
        <w:t xml:space="preserve"> </w:t>
      </w:r>
      <w:r w:rsidR="00836A30" w:rsidRPr="00DA091A">
        <w:rPr>
          <w:sz w:val="20"/>
        </w:rPr>
        <w:t>serait un plus</w:t>
      </w:r>
      <w:r w:rsidRPr="00DA091A">
        <w:rPr>
          <w:sz w:val="20"/>
        </w:rPr>
        <w:t>)</w:t>
      </w:r>
      <w:r w:rsidR="0015254A">
        <w:rPr>
          <w:sz w:val="20"/>
        </w:rPr>
        <w:t>.</w:t>
      </w:r>
    </w:p>
    <w:p w:rsidR="00FB70EC" w:rsidRPr="00DA091A" w:rsidRDefault="00FB70EC" w:rsidP="00836A30">
      <w:pPr>
        <w:spacing w:after="0"/>
        <w:rPr>
          <w:sz w:val="20"/>
        </w:rPr>
      </w:pPr>
      <w:r w:rsidRPr="00DA091A">
        <w:rPr>
          <w:i/>
          <w:sz w:val="20"/>
        </w:rPr>
        <w:t>Compétences et aptitudes</w:t>
      </w:r>
      <w:r w:rsidRPr="00DA091A">
        <w:rPr>
          <w:sz w:val="20"/>
        </w:rPr>
        <w:t> : Bon niveau d’anglais impératif (B1 minimum), très bon relationnel, bon communiquant, autonomie et force de propositions.</w:t>
      </w:r>
      <w:r w:rsidR="0015254A">
        <w:rPr>
          <w:sz w:val="20"/>
        </w:rPr>
        <w:t xml:space="preserve"> Qualités rédactionnelles indispensables (français et anglais).</w:t>
      </w:r>
    </w:p>
    <w:p w:rsidR="00DB6F54" w:rsidRPr="00DA091A" w:rsidRDefault="00DB6F54" w:rsidP="00DA091A">
      <w:pPr>
        <w:spacing w:before="120" w:after="120"/>
        <w:rPr>
          <w:sz w:val="20"/>
        </w:rPr>
      </w:pPr>
      <w:r w:rsidRPr="00DA091A">
        <w:rPr>
          <w:sz w:val="24"/>
          <w:szCs w:val="28"/>
          <w:u w:val="single"/>
        </w:rPr>
        <w:t>Comment postuler :</w:t>
      </w:r>
      <w:r w:rsidR="00DA091A" w:rsidRPr="00DA091A">
        <w:rPr>
          <w:sz w:val="24"/>
          <w:szCs w:val="28"/>
        </w:rPr>
        <w:t xml:space="preserve"> </w:t>
      </w:r>
      <w:r w:rsidRPr="00DA091A">
        <w:rPr>
          <w:sz w:val="20"/>
        </w:rPr>
        <w:t>Pour postuler à ce stage, merci d’envoyer un CV et une lettre de motivation à</w:t>
      </w:r>
      <w:r w:rsidR="00E819A3" w:rsidRPr="00DA091A">
        <w:rPr>
          <w:sz w:val="20"/>
        </w:rPr>
        <w:t xml:space="preserve"> :</w:t>
      </w:r>
    </w:p>
    <w:p w:rsidR="00EF4B51" w:rsidRPr="00DA091A" w:rsidRDefault="00EF4B51" w:rsidP="00EF4B51">
      <w:pPr>
        <w:spacing w:after="0"/>
        <w:rPr>
          <w:sz w:val="20"/>
        </w:rPr>
      </w:pPr>
      <w:r w:rsidRPr="00DA091A">
        <w:rPr>
          <w:b/>
          <w:sz w:val="20"/>
        </w:rPr>
        <w:t xml:space="preserve">Dr </w:t>
      </w:r>
      <w:r>
        <w:rPr>
          <w:b/>
          <w:sz w:val="20"/>
        </w:rPr>
        <w:t xml:space="preserve">Natacha AMORSI </w:t>
      </w:r>
      <w:r w:rsidRPr="00DA091A">
        <w:rPr>
          <w:sz w:val="20"/>
        </w:rPr>
        <w:t>(</w:t>
      </w:r>
      <w:r>
        <w:rPr>
          <w:sz w:val="20"/>
        </w:rPr>
        <w:t>Coordinatrice affaires européennes</w:t>
      </w:r>
      <w:r w:rsidRPr="00DA091A">
        <w:rPr>
          <w:sz w:val="20"/>
        </w:rPr>
        <w:t>)</w:t>
      </w:r>
    </w:p>
    <w:p w:rsidR="00EF4B51" w:rsidRPr="00DA091A" w:rsidRDefault="00EF4B51" w:rsidP="00EF4B51">
      <w:pPr>
        <w:spacing w:after="0"/>
        <w:rPr>
          <w:sz w:val="20"/>
        </w:rPr>
      </w:pPr>
      <w:r w:rsidRPr="00DA091A">
        <w:rPr>
          <w:sz w:val="20"/>
        </w:rPr>
        <w:t>15 rue Edouard Chamberland</w:t>
      </w:r>
    </w:p>
    <w:p w:rsidR="00EF4B51" w:rsidRPr="00DA091A" w:rsidRDefault="00EF4B51" w:rsidP="00EF4B51">
      <w:pPr>
        <w:spacing w:after="0"/>
        <w:rPr>
          <w:sz w:val="20"/>
        </w:rPr>
      </w:pPr>
      <w:r w:rsidRPr="00DA091A">
        <w:rPr>
          <w:sz w:val="20"/>
        </w:rPr>
        <w:t>87065 Limoges Cedex</w:t>
      </w:r>
    </w:p>
    <w:p w:rsidR="00EF4B51" w:rsidRDefault="00EF4B51" w:rsidP="00EF4B51">
      <w:pPr>
        <w:spacing w:after="0"/>
        <w:rPr>
          <w:sz w:val="20"/>
        </w:rPr>
      </w:pPr>
      <w:r w:rsidRPr="00DA091A">
        <w:rPr>
          <w:sz w:val="20"/>
        </w:rPr>
        <w:t>05.</w:t>
      </w:r>
      <w:r>
        <w:rPr>
          <w:sz w:val="20"/>
        </w:rPr>
        <w:t>55</w:t>
      </w:r>
      <w:r w:rsidRPr="00DA091A">
        <w:rPr>
          <w:sz w:val="20"/>
        </w:rPr>
        <w:t>.</w:t>
      </w:r>
      <w:r>
        <w:rPr>
          <w:sz w:val="20"/>
        </w:rPr>
        <w:t>11</w:t>
      </w:r>
      <w:r w:rsidRPr="00DA091A">
        <w:rPr>
          <w:sz w:val="20"/>
        </w:rPr>
        <w:t>.</w:t>
      </w:r>
      <w:r>
        <w:rPr>
          <w:sz w:val="20"/>
        </w:rPr>
        <w:t>47</w:t>
      </w:r>
      <w:r w:rsidRPr="00DA091A">
        <w:rPr>
          <w:sz w:val="20"/>
        </w:rPr>
        <w:t>.</w:t>
      </w:r>
      <w:r>
        <w:rPr>
          <w:sz w:val="20"/>
        </w:rPr>
        <w:t>88</w:t>
      </w:r>
    </w:p>
    <w:p w:rsidR="00DB6F54" w:rsidRPr="00DA091A" w:rsidRDefault="00EF4B51" w:rsidP="00EF4B51">
      <w:pPr>
        <w:spacing w:after="0"/>
        <w:rPr>
          <w:sz w:val="20"/>
        </w:rPr>
      </w:pPr>
      <w:r>
        <w:rPr>
          <w:sz w:val="20"/>
        </w:rPr>
        <w:t>n.amorsi</w:t>
      </w:r>
      <w:r w:rsidRPr="00DA091A">
        <w:rPr>
          <w:sz w:val="20"/>
        </w:rPr>
        <w:t>@oieau.fr</w:t>
      </w:r>
    </w:p>
    <w:sectPr w:rsidR="00DB6F54" w:rsidRPr="00DA091A" w:rsidSect="00836A30">
      <w:headerReference w:type="default" r:id="rId7"/>
      <w:pgSz w:w="11906" w:h="16838"/>
      <w:pgMar w:top="1417" w:right="566" w:bottom="142"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51" w:rsidRDefault="00853851" w:rsidP="00DB6F54">
      <w:pPr>
        <w:spacing w:after="0" w:line="240" w:lineRule="auto"/>
      </w:pPr>
      <w:r>
        <w:separator/>
      </w:r>
    </w:p>
  </w:endnote>
  <w:endnote w:type="continuationSeparator" w:id="0">
    <w:p w:rsidR="00853851" w:rsidRDefault="00853851" w:rsidP="00DB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51" w:rsidRDefault="00853851" w:rsidP="00DB6F54">
      <w:pPr>
        <w:spacing w:after="0" w:line="240" w:lineRule="auto"/>
      </w:pPr>
      <w:r>
        <w:separator/>
      </w:r>
    </w:p>
  </w:footnote>
  <w:footnote w:type="continuationSeparator" w:id="0">
    <w:p w:rsidR="00853851" w:rsidRDefault="00853851" w:rsidP="00DB6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31" w:rsidRPr="00DA091A" w:rsidRDefault="00FC5A31" w:rsidP="00DA091A">
    <w:pPr>
      <w:pStyle w:val="En-tte"/>
      <w:ind w:left="1985"/>
      <w:rPr>
        <w:b/>
        <w:sz w:val="44"/>
        <w:szCs w:val="44"/>
      </w:rPr>
    </w:pPr>
    <w:r w:rsidRPr="00DA091A">
      <w:rPr>
        <w:b/>
        <w:noProof/>
        <w:sz w:val="18"/>
        <w:lang w:eastAsia="fr-FR"/>
      </w:rPr>
      <w:drawing>
        <wp:anchor distT="0" distB="0" distL="114300" distR="114300" simplePos="0" relativeHeight="251658240" behindDoc="1" locked="0" layoutInCell="1" allowOverlap="1">
          <wp:simplePos x="0" y="0"/>
          <wp:positionH relativeFrom="column">
            <wp:posOffset>360045</wp:posOffset>
          </wp:positionH>
          <wp:positionV relativeFrom="paragraph">
            <wp:posOffset>6985</wp:posOffset>
          </wp:positionV>
          <wp:extent cx="596265" cy="810895"/>
          <wp:effectExtent l="0" t="0" r="0" b="8255"/>
          <wp:wrapTight wrapText="bothSides">
            <wp:wrapPolygon edited="0">
              <wp:start x="0" y="0"/>
              <wp:lineTo x="0" y="21312"/>
              <wp:lineTo x="20703" y="21312"/>
              <wp:lineTo x="20703"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Eau.png"/>
                  <pic:cNvPicPr/>
                </pic:nvPicPr>
                <pic:blipFill>
                  <a:blip r:embed="rId1">
                    <a:extLst>
                      <a:ext uri="{28A0092B-C50C-407E-A947-70E740481C1C}">
                        <a14:useLocalDpi xmlns:a14="http://schemas.microsoft.com/office/drawing/2010/main" val="0"/>
                      </a:ext>
                    </a:extLst>
                  </a:blip>
                  <a:stretch>
                    <a:fillRect/>
                  </a:stretch>
                </pic:blipFill>
                <pic:spPr>
                  <a:xfrm>
                    <a:off x="0" y="0"/>
                    <a:ext cx="596265" cy="810895"/>
                  </a:xfrm>
                  <a:prstGeom prst="rect">
                    <a:avLst/>
                  </a:prstGeom>
                </pic:spPr>
              </pic:pic>
            </a:graphicData>
          </a:graphic>
          <wp14:sizeRelH relativeFrom="page">
            <wp14:pctWidth>0</wp14:pctWidth>
          </wp14:sizeRelH>
          <wp14:sizeRelV relativeFrom="page">
            <wp14:pctHeight>0</wp14:pctHeight>
          </wp14:sizeRelV>
        </wp:anchor>
      </w:drawing>
    </w:r>
    <w:r w:rsidRPr="00DA091A">
      <w:rPr>
        <w:b/>
        <w:sz w:val="36"/>
        <w:szCs w:val="44"/>
      </w:rPr>
      <w:t>Offre de stage</w:t>
    </w:r>
    <w:r w:rsidR="00DC154B">
      <w:rPr>
        <w:b/>
        <w:sz w:val="36"/>
        <w:szCs w:val="44"/>
      </w:rPr>
      <w:t xml:space="preserve"> (2020)</w:t>
    </w:r>
  </w:p>
  <w:p w:rsidR="00FC5A31" w:rsidRPr="00DA091A" w:rsidRDefault="00FC5A31" w:rsidP="00DB6F54">
    <w:pPr>
      <w:pStyle w:val="En-tte"/>
      <w:ind w:left="1985"/>
      <w:rPr>
        <w:sz w:val="28"/>
        <w:szCs w:val="32"/>
      </w:rPr>
    </w:pPr>
    <w:r w:rsidRPr="00DA091A">
      <w:rPr>
        <w:sz w:val="28"/>
        <w:szCs w:val="32"/>
      </w:rPr>
      <w:t>« Assistant(e) Chef de projet européen –</w:t>
    </w:r>
    <w:r w:rsidRPr="00DA091A">
      <w:rPr>
        <w:sz w:val="28"/>
        <w:szCs w:val="32"/>
      </w:rPr>
      <w:br/>
    </w:r>
    <w:r w:rsidR="00CD6A88">
      <w:rPr>
        <w:sz w:val="28"/>
        <w:szCs w:val="32"/>
      </w:rPr>
      <w:t>Promotion et dissémination des résultats d’innovation (</w:t>
    </w:r>
    <w:proofErr w:type="spellStart"/>
    <w:r w:rsidR="00CD6A88">
      <w:rPr>
        <w:sz w:val="28"/>
        <w:szCs w:val="32"/>
      </w:rPr>
      <w:t>community</w:t>
    </w:r>
    <w:proofErr w:type="spellEnd"/>
    <w:r w:rsidR="00CD6A88">
      <w:rPr>
        <w:sz w:val="28"/>
        <w:szCs w:val="32"/>
      </w:rPr>
      <w:t xml:space="preserve"> management, </w:t>
    </w:r>
    <w:proofErr w:type="spellStart"/>
    <w:r w:rsidR="00CD6A88">
      <w:rPr>
        <w:sz w:val="28"/>
        <w:szCs w:val="32"/>
      </w:rPr>
      <w:t>webinars</w:t>
    </w:r>
    <w:proofErr w:type="spellEnd"/>
    <w:r w:rsidR="00CD6A88">
      <w:rPr>
        <w:sz w:val="28"/>
        <w:szCs w:val="32"/>
      </w:rPr>
      <w:t xml:space="preserve"> et </w:t>
    </w:r>
    <w:proofErr w:type="spellStart"/>
    <w:r w:rsidR="00CD6A88">
      <w:rPr>
        <w:sz w:val="28"/>
        <w:szCs w:val="32"/>
      </w:rPr>
      <w:t>eLearning</w:t>
    </w:r>
    <w:proofErr w:type="spellEnd"/>
    <w:r w:rsidR="00CD6A88">
      <w:rPr>
        <w:sz w:val="28"/>
        <w:szCs w:val="32"/>
      </w:rPr>
      <w:t xml:space="preserve"> - MOOC).</w:t>
    </w:r>
    <w:r w:rsidRPr="00DA091A">
      <w:rPr>
        <w:sz w:val="28"/>
        <w:szCs w:val="3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C94"/>
    <w:multiLevelType w:val="hybridMultilevel"/>
    <w:tmpl w:val="797281A4"/>
    <w:lvl w:ilvl="0" w:tplc="13A870E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4F86FB5"/>
    <w:multiLevelType w:val="hybridMultilevel"/>
    <w:tmpl w:val="5BBA605C"/>
    <w:lvl w:ilvl="0" w:tplc="2E24A70E">
      <w:start w:val="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9572B49"/>
    <w:multiLevelType w:val="hybridMultilevel"/>
    <w:tmpl w:val="75B2BC34"/>
    <w:lvl w:ilvl="0" w:tplc="14E035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B87D4F"/>
    <w:multiLevelType w:val="hybridMultilevel"/>
    <w:tmpl w:val="15E67E60"/>
    <w:lvl w:ilvl="0" w:tplc="9AA069BE">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05"/>
    <w:rsid w:val="0015254A"/>
    <w:rsid w:val="00392C8E"/>
    <w:rsid w:val="00455707"/>
    <w:rsid w:val="00485DE6"/>
    <w:rsid w:val="00514719"/>
    <w:rsid w:val="005407B3"/>
    <w:rsid w:val="005B0A73"/>
    <w:rsid w:val="00714F87"/>
    <w:rsid w:val="007A6A9B"/>
    <w:rsid w:val="007E634F"/>
    <w:rsid w:val="00836A30"/>
    <w:rsid w:val="00853851"/>
    <w:rsid w:val="009708AC"/>
    <w:rsid w:val="00AC2E73"/>
    <w:rsid w:val="00AF67BE"/>
    <w:rsid w:val="00CD6A88"/>
    <w:rsid w:val="00D26105"/>
    <w:rsid w:val="00DA091A"/>
    <w:rsid w:val="00DB5370"/>
    <w:rsid w:val="00DB6F54"/>
    <w:rsid w:val="00DC154B"/>
    <w:rsid w:val="00DD6C8A"/>
    <w:rsid w:val="00E819A3"/>
    <w:rsid w:val="00EF4B51"/>
    <w:rsid w:val="00FB70EC"/>
    <w:rsid w:val="00FC5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F3C17-EF7F-4C54-A61D-596C6DDE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6105"/>
    <w:pPr>
      <w:ind w:left="720"/>
      <w:contextualSpacing/>
    </w:pPr>
  </w:style>
  <w:style w:type="paragraph" w:styleId="En-tte">
    <w:name w:val="header"/>
    <w:basedOn w:val="Normal"/>
    <w:link w:val="En-tteCar"/>
    <w:uiPriority w:val="99"/>
    <w:unhideWhenUsed/>
    <w:rsid w:val="00DB6F54"/>
    <w:pPr>
      <w:tabs>
        <w:tab w:val="center" w:pos="4536"/>
        <w:tab w:val="right" w:pos="9072"/>
      </w:tabs>
      <w:spacing w:after="0" w:line="240" w:lineRule="auto"/>
    </w:pPr>
  </w:style>
  <w:style w:type="character" w:customStyle="1" w:styleId="En-tteCar">
    <w:name w:val="En-tête Car"/>
    <w:basedOn w:val="Policepardfaut"/>
    <w:link w:val="En-tte"/>
    <w:uiPriority w:val="99"/>
    <w:rsid w:val="00DB6F54"/>
  </w:style>
  <w:style w:type="paragraph" w:styleId="Pieddepage">
    <w:name w:val="footer"/>
    <w:basedOn w:val="Normal"/>
    <w:link w:val="PieddepageCar"/>
    <w:uiPriority w:val="99"/>
    <w:unhideWhenUsed/>
    <w:rsid w:val="00DB6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SIAUVE</dc:creator>
  <cp:keywords/>
  <dc:description/>
  <cp:lastModifiedBy>Evelyne GAUTHIER</cp:lastModifiedBy>
  <cp:revision>2</cp:revision>
  <dcterms:created xsi:type="dcterms:W3CDTF">2019-10-07T13:33:00Z</dcterms:created>
  <dcterms:modified xsi:type="dcterms:W3CDTF">2019-10-07T13:33:00Z</dcterms:modified>
</cp:coreProperties>
</file>